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7269F2">
        <w:rPr>
          <w:rFonts w:ascii="Arial Narrow" w:hAnsi="Arial Narrow" w:cs="Times New Roman"/>
          <w:b/>
          <w:sz w:val="28"/>
          <w:szCs w:val="28"/>
        </w:rPr>
        <w:t>Víceměřice – zpevněná plocha pod kontejnery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69F2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56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1CA1"/>
    <w:rsid w:val="00E02DB4"/>
    <w:rsid w:val="00E1250D"/>
    <w:rsid w:val="00E56BD1"/>
    <w:rsid w:val="00E678BC"/>
    <w:rsid w:val="00EA7C2D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EB87-CE0D-4536-94BE-80718448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2020-08-27T06:27:00Z</dcterms:created>
  <dcterms:modified xsi:type="dcterms:W3CDTF">2020-08-27T06:27:00Z</dcterms:modified>
</cp:coreProperties>
</file>